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6968" w14:textId="685729F7" w:rsidR="00B73407" w:rsidRPr="00B73407" w:rsidRDefault="00B73407" w:rsidP="00B73407">
      <w:pPr>
        <w:jc w:val="center"/>
        <w:rPr>
          <w:b/>
          <w:bCs/>
          <w:lang w:val="es-MX"/>
        </w:rPr>
      </w:pPr>
      <w:r w:rsidRPr="00B73407">
        <w:rPr>
          <w:b/>
          <w:bCs/>
          <w:lang w:val="es-MX"/>
        </w:rPr>
        <w:t>PARA EL FIN DE SEMANA DEL 14 AL 15 DE FEBRERO DE 2026</w:t>
      </w:r>
      <w:r w:rsidRPr="00B73407">
        <w:rPr>
          <w:b/>
          <w:bCs/>
          <w:lang w:val="es-MX"/>
        </w:rPr>
        <w:t xml:space="preserve"> b</w:t>
      </w:r>
    </w:p>
    <w:p w14:paraId="3BC16A4B" w14:textId="4B347D4C" w:rsidR="00B73407" w:rsidRDefault="00B73407" w:rsidP="00B73407">
      <w:pPr>
        <w:jc w:val="center"/>
        <w:rPr>
          <w:b/>
          <w:bCs/>
        </w:rPr>
      </w:pPr>
      <w:r w:rsidRPr="00B73407">
        <w:rPr>
          <w:b/>
          <w:bCs/>
        </w:rPr>
        <w:t>SEXTO DOMINGO DEL TIEMPO ORDINARIO</w:t>
      </w:r>
    </w:p>
    <w:p w14:paraId="423A9042" w14:textId="77777777" w:rsidR="00B73407" w:rsidRDefault="00B73407" w:rsidP="00B73407">
      <w:pPr>
        <w:jc w:val="center"/>
        <w:rPr>
          <w:b/>
          <w:bCs/>
        </w:rPr>
      </w:pPr>
    </w:p>
    <w:p w14:paraId="322E8F44" w14:textId="77777777" w:rsidR="00B73407" w:rsidRPr="00B73407" w:rsidRDefault="00B73407" w:rsidP="00B73407">
      <w:pPr>
        <w:rPr>
          <w:b/>
          <w:bCs/>
          <w:lang w:val="es-MX"/>
        </w:rPr>
      </w:pPr>
      <w:r w:rsidRPr="00B73407">
        <w:rPr>
          <w:b/>
          <w:bCs/>
          <w:lang w:val="es-MX"/>
        </w:rPr>
        <w:t>Intercesión</w:t>
      </w:r>
    </w:p>
    <w:p w14:paraId="515D7A5D" w14:textId="77777777" w:rsidR="00B73407" w:rsidRPr="00B73407" w:rsidRDefault="00B73407" w:rsidP="00B73407">
      <w:pPr>
        <w:jc w:val="both"/>
        <w:rPr>
          <w:lang w:val="es-MX"/>
        </w:rPr>
      </w:pPr>
      <w:r w:rsidRPr="00B73407">
        <w:rPr>
          <w:lang w:val="es-MX"/>
        </w:rPr>
        <w:t>Que respondamos al llamado de Cristo a vivir vidas virtuosas, a seguir sus leyes con corazones agradecidos y a buscar maneras de sostener la fe de los demás, como apoyando la Campaña Ministerial Diocesana.</w:t>
      </w:r>
    </w:p>
    <w:p w14:paraId="0A2C1688" w14:textId="77777777" w:rsidR="00B73407" w:rsidRPr="00B73407" w:rsidRDefault="00B73407" w:rsidP="00B73407">
      <w:pPr>
        <w:rPr>
          <w:lang w:val="es-MX"/>
        </w:rPr>
      </w:pPr>
    </w:p>
    <w:p w14:paraId="58692397" w14:textId="77777777" w:rsidR="00B73407" w:rsidRPr="00B73407" w:rsidRDefault="00B73407" w:rsidP="00B73407">
      <w:pPr>
        <w:rPr>
          <w:b/>
          <w:bCs/>
          <w:lang w:val="es-MX"/>
        </w:rPr>
      </w:pPr>
      <w:r w:rsidRPr="00B73407">
        <w:rPr>
          <w:b/>
          <w:bCs/>
          <w:lang w:val="es-MX"/>
        </w:rPr>
        <w:t>Copia para el Anuncio del Boletín</w:t>
      </w:r>
    </w:p>
    <w:p w14:paraId="633977EF" w14:textId="77777777" w:rsidR="00B73407" w:rsidRPr="00B73407" w:rsidRDefault="00B73407" w:rsidP="00B73407">
      <w:pPr>
        <w:jc w:val="both"/>
        <w:rPr>
          <w:lang w:val="es-MX"/>
        </w:rPr>
      </w:pPr>
      <w:r w:rsidRPr="00B73407">
        <w:rPr>
          <w:lang w:val="es-MX"/>
        </w:rPr>
        <w:t>A veces es difícil que nos digan qué hacer. Nuestra naturaleza independiente se resiste y nos preguntamos: "¿Por qué tengo que hacer esto o no hacer aquello?". En el Evangelio de hoy, Jesús no se limita a enumerar lo que debemos y no debemos hacer. Nos invita a una comprensión y una relación más profundas con él, una que va más allá de la simple adhesión a las normas y la jerga legal.</w:t>
      </w:r>
    </w:p>
    <w:p w14:paraId="5811427E" w14:textId="77777777" w:rsidR="00B73407" w:rsidRPr="00B73407" w:rsidRDefault="00B73407" w:rsidP="00B73407">
      <w:pPr>
        <w:jc w:val="both"/>
        <w:rPr>
          <w:lang w:val="es-MX"/>
        </w:rPr>
      </w:pPr>
      <w:r w:rsidRPr="00B73407">
        <w:rPr>
          <w:lang w:val="es-MX"/>
        </w:rPr>
        <w:t>Durante la Cuaresma, nos abstenemos de comer carne los viernes. ¿Por qué? ¿Porque así lo dicta la Iglesia? ¿Será solo otro ejemplo de los obstáculos que debemos superar como católicos? Ni de lejos. Es mucho más hermoso. Renunciar al bistec el viernes es una pequeña forma de negarnos a nosotros mismos y experimentar la mortificación que Cristo sintió en la cruz. Es una oportunidad para comprender mejor el sacrificio de Jesús y apreciar su sufrimiento por nosotros. Es mucho más que "porque la Iglesia lo dice".</w:t>
      </w:r>
    </w:p>
    <w:p w14:paraId="4BEAE2C2" w14:textId="77777777" w:rsidR="00B73407" w:rsidRPr="00B73407" w:rsidRDefault="00B73407" w:rsidP="00B73407">
      <w:pPr>
        <w:jc w:val="both"/>
        <w:rPr>
          <w:lang w:val="es-MX"/>
        </w:rPr>
      </w:pPr>
      <w:r w:rsidRPr="00B73407">
        <w:rPr>
          <w:lang w:val="es-MX"/>
        </w:rPr>
        <w:t>Se acerca la Cuaresma. Es tiempo de oración, ayuno y limosna. Preparémonos para este tiempo sagrado dedicando unos minutos extra al día a la oración, pensando en maneras de negarnos a nosotros mismos para identificarnos mejor con el Cristo sufriente y apoyando los ministerios y programas de la Iglesia, como una donación a la Campaña Ministerial Diocesana.</w:t>
      </w:r>
    </w:p>
    <w:p w14:paraId="0D0A19CD" w14:textId="77777777" w:rsidR="00B73407" w:rsidRPr="00B73407" w:rsidRDefault="00B73407" w:rsidP="00B73407">
      <w:pPr>
        <w:rPr>
          <w:lang w:val="es-MX"/>
        </w:rPr>
      </w:pPr>
    </w:p>
    <w:p w14:paraId="578C8179" w14:textId="77777777" w:rsidR="00B73407" w:rsidRPr="00B73407" w:rsidRDefault="00B73407" w:rsidP="00B73407">
      <w:pPr>
        <w:rPr>
          <w:b/>
          <w:bCs/>
          <w:lang w:val="es-MX"/>
        </w:rPr>
      </w:pPr>
      <w:r w:rsidRPr="00B73407">
        <w:rPr>
          <w:b/>
          <w:bCs/>
          <w:lang w:val="es-MX"/>
        </w:rPr>
        <w:t>Copia para el Anuncio del Púlpito</w:t>
      </w:r>
    </w:p>
    <w:p w14:paraId="469317E7" w14:textId="77777777" w:rsidR="00B73407" w:rsidRPr="00B73407" w:rsidRDefault="00B73407" w:rsidP="00B73407">
      <w:pPr>
        <w:jc w:val="both"/>
        <w:rPr>
          <w:lang w:val="es-MX"/>
        </w:rPr>
      </w:pPr>
      <w:r w:rsidRPr="00B73407">
        <w:rPr>
          <w:lang w:val="es-MX"/>
        </w:rPr>
        <w:t>"Que tu 'Sí' sea 'Sí', y tu 'No' sea 'No'". Jesús nos llama a ser testigos auténticos de sus leyes y su misión. O al menos a intentarlo. Si bien estamos hechos a imagen y semejanza de Dios, no somos perfectos. Somos humanos, es decir, tenemos defectos y fracasaremos. Aun así, podemos priorizar la veracidad y la confianza con la mayor constancia posible.</w:t>
      </w:r>
    </w:p>
    <w:p w14:paraId="1408C9C5" w14:textId="77777777" w:rsidR="00B73407" w:rsidRPr="00B73407" w:rsidRDefault="00B73407" w:rsidP="00B73407">
      <w:pPr>
        <w:jc w:val="both"/>
        <w:rPr>
          <w:lang w:val="es-MX"/>
        </w:rPr>
      </w:pPr>
    </w:p>
    <w:p w14:paraId="30313DAB" w14:textId="77777777" w:rsidR="00B73407" w:rsidRPr="00B73407" w:rsidRDefault="00B73407" w:rsidP="00B73407">
      <w:pPr>
        <w:jc w:val="both"/>
        <w:rPr>
          <w:lang w:val="es-MX"/>
        </w:rPr>
      </w:pPr>
      <w:r w:rsidRPr="00B73407">
        <w:rPr>
          <w:lang w:val="es-MX"/>
        </w:rPr>
        <w:lastRenderedPageBreak/>
        <w:t>A cualquier llamada de Jesús, podemos responder con un entusiasta "¡Sí!". Y podemos decir enfáticamente "¡No!" a todo aquello que nos desvía de nuestro llamado a amar al Señor, nuestro Dios, con todo nuestro corazón, con toda nuestra alma y con toda nuestra mente (Mateo 22:37).</w:t>
      </w:r>
    </w:p>
    <w:p w14:paraId="6121510E" w14:textId="089FB473" w:rsidR="00B73407" w:rsidRPr="00B73407" w:rsidRDefault="00B73407" w:rsidP="00B73407">
      <w:pPr>
        <w:jc w:val="both"/>
        <w:rPr>
          <w:lang w:val="es-MX"/>
        </w:rPr>
      </w:pPr>
      <w:r w:rsidRPr="00B73407">
        <w:rPr>
          <w:lang w:val="es-MX"/>
        </w:rPr>
        <w:t xml:space="preserve">¿Qué nos llama Dios a hacer, a ser? ¿Cómo podemos vivir sus leyes con profundidad y de una manera que nos acerque a él? ¿Cómo podemos, a su vez, ser sus discípulos modernos que ayudan a difundir su Buena Nueva y a atender a los miembros del rebaño más necesitados? Una forma de hacerlo es considerar con oración una donación a la Campaña </w:t>
      </w:r>
      <w:r>
        <w:rPr>
          <w:lang w:val="es-MX"/>
        </w:rPr>
        <w:t xml:space="preserve">Ministerial </w:t>
      </w:r>
      <w:r w:rsidRPr="00B73407">
        <w:rPr>
          <w:lang w:val="es-MX"/>
        </w:rPr>
        <w:t>Diocesana</w:t>
      </w:r>
      <w:r>
        <w:rPr>
          <w:lang w:val="es-MX"/>
        </w:rPr>
        <w:t xml:space="preserve"> </w:t>
      </w:r>
      <w:r w:rsidRPr="00B73407">
        <w:rPr>
          <w:lang w:val="es-MX"/>
        </w:rPr>
        <w:t>que busca hacer presente a Cristo hoy.</w:t>
      </w:r>
    </w:p>
    <w:p w14:paraId="562F78CD" w14:textId="77777777" w:rsidR="00B73407" w:rsidRPr="00B73407" w:rsidRDefault="00B73407" w:rsidP="00B73407">
      <w:pPr>
        <w:rPr>
          <w:lang w:val="es-MX"/>
        </w:rPr>
      </w:pPr>
    </w:p>
    <w:p w14:paraId="763A2DD5" w14:textId="77777777" w:rsidR="00B73407" w:rsidRPr="00B73407" w:rsidRDefault="00B73407" w:rsidP="00B73407">
      <w:pPr>
        <w:rPr>
          <w:b/>
          <w:bCs/>
          <w:lang w:val="es-MX"/>
        </w:rPr>
      </w:pPr>
      <w:r w:rsidRPr="00B73407">
        <w:rPr>
          <w:b/>
          <w:bCs/>
          <w:lang w:val="es-MX"/>
        </w:rPr>
        <w:t>Publicación/Contenido en redes sociales</w:t>
      </w:r>
    </w:p>
    <w:p w14:paraId="7B5A469E" w14:textId="77777777" w:rsidR="00B73407" w:rsidRPr="00B73407" w:rsidRDefault="00B73407" w:rsidP="00B73407">
      <w:pPr>
        <w:rPr>
          <w:lang w:val="es-MX"/>
        </w:rPr>
      </w:pPr>
      <w:r w:rsidRPr="00B73407">
        <w:rPr>
          <w:lang w:val="es-MX"/>
        </w:rPr>
        <w:t>Foto: Imagen de Cristo con los brazos abiertos y acogedores.</w:t>
      </w:r>
    </w:p>
    <w:p w14:paraId="24A4FE3F" w14:textId="77777777" w:rsidR="00B73407" w:rsidRPr="00B73407" w:rsidRDefault="00B73407" w:rsidP="00B73407">
      <w:pPr>
        <w:rPr>
          <w:lang w:val="es-MX"/>
        </w:rPr>
      </w:pPr>
      <w:r w:rsidRPr="00B73407">
        <w:rPr>
          <w:lang w:val="es-MX"/>
        </w:rPr>
        <w:t>Encabezado: “Que vuestro ‘Sí’ sea ‘Sí’, y vuestro ‘No’ sea ‘No’.” – Mateo 5:37</w:t>
      </w:r>
    </w:p>
    <w:p w14:paraId="00D8C4CE" w14:textId="5E58188F" w:rsidR="00B73407" w:rsidRPr="00B73407" w:rsidRDefault="00B73407" w:rsidP="00B73407">
      <w:pPr>
        <w:jc w:val="both"/>
        <w:rPr>
          <w:lang w:val="es-MX"/>
        </w:rPr>
      </w:pPr>
      <w:r w:rsidRPr="00B73407">
        <w:rPr>
          <w:lang w:val="es-MX"/>
        </w:rPr>
        <w:t xml:space="preserve">Copia: Sean veraces y dignos de confianza en todo lo que hagan. Podemos ser testigos auténticos de las enseñanzas de Cristo y glorificar a nuestro Señor apoyando iniciativas que lleven su amor y misericordia a los demás, como considerar con oración una donación a la Campaña </w:t>
      </w:r>
      <w:r>
        <w:rPr>
          <w:lang w:val="es-MX"/>
        </w:rPr>
        <w:t xml:space="preserve">Ministerial </w:t>
      </w:r>
      <w:r w:rsidRPr="00B73407">
        <w:rPr>
          <w:lang w:val="es-MX"/>
        </w:rPr>
        <w:t>Diocesana</w:t>
      </w:r>
      <w:r>
        <w:rPr>
          <w:lang w:val="es-MX"/>
        </w:rPr>
        <w:t xml:space="preserve">. </w:t>
      </w:r>
    </w:p>
    <w:sectPr w:rsidR="00B73407" w:rsidRPr="00B73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07"/>
    <w:rsid w:val="003246FF"/>
    <w:rsid w:val="00B7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0A44"/>
  <w15:chartTrackingRefBased/>
  <w15:docId w15:val="{21529870-7609-4DCA-8259-0DD8F0A0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407"/>
    <w:rPr>
      <w:rFonts w:eastAsiaTheme="majorEastAsia" w:cstheme="majorBidi"/>
      <w:color w:val="272727" w:themeColor="text1" w:themeTint="D8"/>
    </w:rPr>
  </w:style>
  <w:style w:type="paragraph" w:styleId="Title">
    <w:name w:val="Title"/>
    <w:basedOn w:val="Normal"/>
    <w:next w:val="Normal"/>
    <w:link w:val="TitleChar"/>
    <w:uiPriority w:val="10"/>
    <w:qFormat/>
    <w:rsid w:val="00B73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407"/>
    <w:pPr>
      <w:spacing w:before="160"/>
      <w:jc w:val="center"/>
    </w:pPr>
    <w:rPr>
      <w:i/>
      <w:iCs/>
      <w:color w:val="404040" w:themeColor="text1" w:themeTint="BF"/>
    </w:rPr>
  </w:style>
  <w:style w:type="character" w:customStyle="1" w:styleId="QuoteChar">
    <w:name w:val="Quote Char"/>
    <w:basedOn w:val="DefaultParagraphFont"/>
    <w:link w:val="Quote"/>
    <w:uiPriority w:val="29"/>
    <w:rsid w:val="00B73407"/>
    <w:rPr>
      <w:i/>
      <w:iCs/>
      <w:color w:val="404040" w:themeColor="text1" w:themeTint="BF"/>
    </w:rPr>
  </w:style>
  <w:style w:type="paragraph" w:styleId="ListParagraph">
    <w:name w:val="List Paragraph"/>
    <w:basedOn w:val="Normal"/>
    <w:uiPriority w:val="34"/>
    <w:qFormat/>
    <w:rsid w:val="00B73407"/>
    <w:pPr>
      <w:ind w:left="720"/>
      <w:contextualSpacing/>
    </w:pPr>
  </w:style>
  <w:style w:type="character" w:styleId="IntenseEmphasis">
    <w:name w:val="Intense Emphasis"/>
    <w:basedOn w:val="DefaultParagraphFont"/>
    <w:uiPriority w:val="21"/>
    <w:qFormat/>
    <w:rsid w:val="00B73407"/>
    <w:rPr>
      <w:i/>
      <w:iCs/>
      <w:color w:val="0F4761" w:themeColor="accent1" w:themeShade="BF"/>
    </w:rPr>
  </w:style>
  <w:style w:type="paragraph" w:styleId="IntenseQuote">
    <w:name w:val="Intense Quote"/>
    <w:basedOn w:val="Normal"/>
    <w:next w:val="Normal"/>
    <w:link w:val="IntenseQuoteChar"/>
    <w:uiPriority w:val="30"/>
    <w:qFormat/>
    <w:rsid w:val="00B73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407"/>
    <w:rPr>
      <w:i/>
      <w:iCs/>
      <w:color w:val="0F4761" w:themeColor="accent1" w:themeShade="BF"/>
    </w:rPr>
  </w:style>
  <w:style w:type="character" w:styleId="IntenseReference">
    <w:name w:val="Intense Reference"/>
    <w:basedOn w:val="DefaultParagraphFont"/>
    <w:uiPriority w:val="32"/>
    <w:qFormat/>
    <w:rsid w:val="00B73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2495</Characters>
  <Application>Microsoft Office Word</Application>
  <DocSecurity>0</DocSecurity>
  <Lines>103</Lines>
  <Paragraphs>85</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1</cp:revision>
  <dcterms:created xsi:type="dcterms:W3CDTF">2025-12-01T17:53:00Z</dcterms:created>
  <dcterms:modified xsi:type="dcterms:W3CDTF">2025-12-01T17:57:00Z</dcterms:modified>
</cp:coreProperties>
</file>